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CE71" w14:textId="77777777" w:rsidR="007C1F3E" w:rsidRDefault="00FD6066">
      <w:bookmarkStart w:id="0" w:name="_GoBack"/>
      <w:bookmarkEnd w:id="0"/>
      <w:r>
        <w:t>CLA-SL</w:t>
      </w:r>
    </w:p>
    <w:p w14:paraId="7CD28436" w14:textId="77777777" w:rsidR="00FD6066" w:rsidRDefault="00FD6066"/>
    <w:p w14:paraId="3327108B" w14:textId="77777777" w:rsidR="00FD6066" w:rsidRDefault="00FD6066" w:rsidP="00FD6066">
      <w:pPr>
        <w:spacing w:line="259" w:lineRule="auto"/>
      </w:pPr>
      <w:r>
        <w:t>Wibatec Schachtabdeckung System Hago,</w:t>
      </w:r>
    </w:p>
    <w:p w14:paraId="7CB260F6" w14:textId="77777777" w:rsidR="00FD6066" w:rsidRDefault="00FD6066" w:rsidP="00FD6066">
      <w:pPr>
        <w:spacing w:line="259" w:lineRule="auto"/>
      </w:pPr>
      <w:r>
        <w:t>Flache und ultraleichte Ausführung,</w:t>
      </w:r>
    </w:p>
    <w:p w14:paraId="623EAD9C" w14:textId="77777777" w:rsidR="00FD6066" w:rsidRDefault="00FD6066" w:rsidP="00FD6066">
      <w:pPr>
        <w:spacing w:line="259" w:lineRule="auto"/>
      </w:pPr>
      <w:r>
        <w:t>zum Ausheben, verschraubt,</w:t>
      </w:r>
    </w:p>
    <w:p w14:paraId="19971769" w14:textId="77777777" w:rsidR="00FD6066" w:rsidRDefault="00FD6066" w:rsidP="00FD6066">
      <w:pPr>
        <w:spacing w:line="259" w:lineRule="auto"/>
      </w:pPr>
      <w:r>
        <w:t>geruchs- &amp; wasserdicht,</w:t>
      </w:r>
    </w:p>
    <w:p w14:paraId="5469D389" w14:textId="77777777" w:rsidR="00FD6066" w:rsidRDefault="00FD6066" w:rsidP="00FD6066">
      <w:pPr>
        <w:spacing w:line="259" w:lineRule="auto"/>
      </w:pPr>
      <w:r>
        <w:t>Material: Aluminium</w:t>
      </w:r>
    </w:p>
    <w:p w14:paraId="7AE5180A" w14:textId="77777777" w:rsidR="00FD6066" w:rsidRDefault="00FD6066" w:rsidP="00FD6066">
      <w:pPr>
        <w:spacing w:line="259" w:lineRule="auto"/>
      </w:pPr>
      <w:r>
        <w:t>Lichte Weite: 1000 x 1000 mm,</w:t>
      </w:r>
    </w:p>
    <w:p w14:paraId="41D83FB4" w14:textId="77777777" w:rsidR="00FD6066" w:rsidRDefault="00FD6066" w:rsidP="00FD6066">
      <w:pPr>
        <w:spacing w:line="259" w:lineRule="auto"/>
      </w:pPr>
      <w:r>
        <w:t>Aussenmass: 1120 x 1120 mm.</w:t>
      </w:r>
    </w:p>
    <w:p w14:paraId="2010B0D6" w14:textId="77777777" w:rsidR="00FD6066" w:rsidRDefault="00FD6066" w:rsidP="00FD6066">
      <w:pPr>
        <w:spacing w:line="259" w:lineRule="auto"/>
      </w:pPr>
      <w:r>
        <w:t>Wannentiefe: 14 mm</w:t>
      </w:r>
    </w:p>
    <w:p w14:paraId="3B5CD06B" w14:textId="77777777" w:rsidR="00FD6066" w:rsidRDefault="00FD6066" w:rsidP="00FD6066">
      <w:pPr>
        <w:spacing w:line="259" w:lineRule="auto"/>
      </w:pPr>
      <w:r>
        <w:t>Einbauhöhe: 50 mm</w:t>
      </w:r>
    </w:p>
    <w:p w14:paraId="72B46811" w14:textId="77777777" w:rsidR="00FD6066" w:rsidRDefault="00FD6066" w:rsidP="00FD6066">
      <w:pPr>
        <w:spacing w:line="259" w:lineRule="auto"/>
      </w:pPr>
      <w:r>
        <w:t>Prüfkraft: 15 KN</w:t>
      </w:r>
    </w:p>
    <w:p w14:paraId="0E095428" w14:textId="77777777" w:rsidR="00FD6066" w:rsidRDefault="00FD6066" w:rsidP="00FD6066">
      <w:pPr>
        <w:spacing w:line="259" w:lineRule="auto"/>
      </w:pPr>
      <w:r>
        <w:t>Mit Einbau- &amp; Wartungsanleitung,</w:t>
      </w:r>
    </w:p>
    <w:p w14:paraId="16EE3F4D" w14:textId="77777777" w:rsidR="00FD6066" w:rsidRPr="00FD6066" w:rsidRDefault="00FD6066" w:rsidP="00FD6066">
      <w:pPr>
        <w:spacing w:line="259" w:lineRule="auto"/>
        <w:rPr>
          <w:lang w:val="fr-CH"/>
        </w:rPr>
      </w:pPr>
      <w:r w:rsidRPr="00FD6066">
        <w:rPr>
          <w:lang w:val="fr-CH"/>
        </w:rPr>
        <w:t>mit einem Öffnungswerkzeugset,</w:t>
      </w:r>
    </w:p>
    <w:p w14:paraId="4CFF2C5D" w14:textId="77777777" w:rsidR="00FD6066" w:rsidRDefault="00FD6066" w:rsidP="00FD6066">
      <w:pPr>
        <w:spacing w:line="259" w:lineRule="auto"/>
        <w:rPr>
          <w:lang w:val="fr-CH"/>
        </w:rPr>
      </w:pPr>
    </w:p>
    <w:p w14:paraId="7455B8E2" w14:textId="77777777" w:rsidR="00FD6066" w:rsidRPr="00FD6066" w:rsidRDefault="00FD6066" w:rsidP="00FD6066">
      <w:pPr>
        <w:spacing w:line="259" w:lineRule="auto"/>
        <w:rPr>
          <w:lang w:val="fr-CH"/>
        </w:rPr>
      </w:pPr>
    </w:p>
    <w:p w14:paraId="17A2B2C9" w14:textId="77777777" w:rsidR="00FD6066" w:rsidRDefault="00FD6066" w:rsidP="00FD6066">
      <w:pPr>
        <w:spacing w:line="259" w:lineRule="auto"/>
        <w:rPr>
          <w:lang w:val="fr-CH"/>
        </w:rPr>
      </w:pPr>
      <w:r w:rsidRPr="003C4E9A">
        <w:rPr>
          <w:lang w:val="fr-CH"/>
        </w:rPr>
        <w:t>Wibatec couvercle de regard s</w:t>
      </w:r>
      <w:r>
        <w:rPr>
          <w:lang w:val="fr-CH"/>
        </w:rPr>
        <w:t>ystème Hago,</w:t>
      </w:r>
    </w:p>
    <w:p w14:paraId="57B18616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version plat et ultra légère,</w:t>
      </w:r>
    </w:p>
    <w:p w14:paraId="5071D541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pour le levage, boulonné,</w:t>
      </w:r>
    </w:p>
    <w:p w14:paraId="3A0F0198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étanche à l’odeur et à l’eau,</w:t>
      </w:r>
    </w:p>
    <w:p w14:paraId="6CBCFC08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matériau : aluminium,</w:t>
      </w:r>
    </w:p>
    <w:p w14:paraId="291DBA9D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dimension intérieur : 1000 x 1000 mm</w:t>
      </w:r>
    </w:p>
    <w:p w14:paraId="748CEEAD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dimension extérieur : 1120 x 1120 mm</w:t>
      </w:r>
    </w:p>
    <w:p w14:paraId="5DAD544A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profondeur du bac : 14 mm</w:t>
      </w:r>
    </w:p>
    <w:p w14:paraId="5D877505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hauteur d’installation : 50 mm</w:t>
      </w:r>
    </w:p>
    <w:p w14:paraId="30A12E5D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classe de charge : 15 KN,</w:t>
      </w:r>
    </w:p>
    <w:p w14:paraId="327C6EB1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avec instructions d’installation et d’entretien,</w:t>
      </w:r>
    </w:p>
    <w:p w14:paraId="6AAF4C06" w14:textId="77777777" w:rsidR="00FD6066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avec un jeu d’outils d’ouverture,</w:t>
      </w:r>
    </w:p>
    <w:p w14:paraId="62046635" w14:textId="77777777" w:rsidR="00FD6066" w:rsidRDefault="00FD6066" w:rsidP="00FD6066">
      <w:pPr>
        <w:spacing w:line="259" w:lineRule="auto"/>
        <w:rPr>
          <w:lang w:val="fr-CH"/>
        </w:rPr>
      </w:pPr>
    </w:p>
    <w:p w14:paraId="5DD1EBE6" w14:textId="77777777" w:rsidR="00FD6066" w:rsidRDefault="00FD6066" w:rsidP="00FD6066">
      <w:pPr>
        <w:spacing w:line="259" w:lineRule="auto"/>
        <w:rPr>
          <w:lang w:val="fr-CH"/>
        </w:rPr>
      </w:pPr>
    </w:p>
    <w:p w14:paraId="5953BEEE" w14:textId="77777777" w:rsidR="00FD6066" w:rsidRPr="001A55AC" w:rsidRDefault="00FD6066" w:rsidP="00FD6066">
      <w:pPr>
        <w:spacing w:line="259" w:lineRule="auto"/>
        <w:rPr>
          <w:lang w:val="fr-CH"/>
        </w:rPr>
      </w:pPr>
      <w:r w:rsidRPr="001A55AC">
        <w:rPr>
          <w:lang w:val="fr-CH"/>
        </w:rPr>
        <w:t>Wibatec chiusino per pozzetti sistema Hago,</w:t>
      </w:r>
    </w:p>
    <w:p w14:paraId="7CD08B45" w14:textId="77777777" w:rsidR="00FD6066" w:rsidRPr="001A55AC" w:rsidRDefault="00FD6066" w:rsidP="00FD6066">
      <w:pPr>
        <w:spacing w:line="259" w:lineRule="auto"/>
        <w:rPr>
          <w:lang w:val="fr-CH"/>
        </w:rPr>
      </w:pPr>
      <w:r w:rsidRPr="001A55AC">
        <w:rPr>
          <w:lang w:val="fr-CH"/>
        </w:rPr>
        <w:t>versione piatta e ultra leggera</w:t>
      </w:r>
    </w:p>
    <w:p w14:paraId="677BDBF6" w14:textId="77777777" w:rsidR="00FD6066" w:rsidRPr="001A55AC" w:rsidRDefault="00FD6066" w:rsidP="00FD6066">
      <w:pPr>
        <w:spacing w:line="259" w:lineRule="auto"/>
        <w:rPr>
          <w:lang w:val="fr-CH"/>
        </w:rPr>
      </w:pPr>
      <w:r w:rsidRPr="001A55AC">
        <w:rPr>
          <w:lang w:val="fr-CH"/>
        </w:rPr>
        <w:t>da sollevare, imbullonato,</w:t>
      </w:r>
    </w:p>
    <w:p w14:paraId="15B25CFD" w14:textId="77777777" w:rsidR="00FD6066" w:rsidRPr="001A55AC" w:rsidRDefault="00FD6066" w:rsidP="00FD6066">
      <w:pPr>
        <w:spacing w:line="259" w:lineRule="auto"/>
        <w:rPr>
          <w:lang w:val="fr-CH"/>
        </w:rPr>
      </w:pPr>
      <w:r w:rsidRPr="001A55AC">
        <w:rPr>
          <w:lang w:val="fr-CH"/>
        </w:rPr>
        <w:t>inodore e impermeabile,</w:t>
      </w:r>
    </w:p>
    <w:p w14:paraId="76A6099C" w14:textId="77777777" w:rsidR="00FD6066" w:rsidRPr="00030B93" w:rsidRDefault="00FD6066" w:rsidP="00FD6066">
      <w:pPr>
        <w:spacing w:line="259" w:lineRule="auto"/>
        <w:rPr>
          <w:lang w:val="fr-CH"/>
        </w:rPr>
      </w:pPr>
      <w:r w:rsidRPr="00030B93">
        <w:rPr>
          <w:lang w:val="fr-CH"/>
        </w:rPr>
        <w:t>materiale: alluminio</w:t>
      </w:r>
    </w:p>
    <w:p w14:paraId="5ACB8C3F" w14:textId="77777777" w:rsidR="00FD6066" w:rsidRPr="00030B93" w:rsidRDefault="00FD6066" w:rsidP="00FD6066">
      <w:pPr>
        <w:spacing w:line="259" w:lineRule="auto"/>
        <w:rPr>
          <w:lang w:val="fr-CH"/>
        </w:rPr>
      </w:pPr>
      <w:r w:rsidRPr="00030B93">
        <w:rPr>
          <w:lang w:val="fr-CH"/>
        </w:rPr>
        <w:t>dimensione interna: 1000 x 1000 mm</w:t>
      </w:r>
    </w:p>
    <w:p w14:paraId="4DD0405A" w14:textId="77777777" w:rsidR="00FD6066" w:rsidRPr="00030B93" w:rsidRDefault="00FD6066" w:rsidP="00FD6066">
      <w:pPr>
        <w:spacing w:line="259" w:lineRule="auto"/>
        <w:rPr>
          <w:lang w:val="fr-CH"/>
        </w:rPr>
      </w:pPr>
      <w:r w:rsidRPr="00030B93">
        <w:rPr>
          <w:lang w:val="fr-CH"/>
        </w:rPr>
        <w:t>dimensione externa: 1120 x 1120 mm</w:t>
      </w:r>
    </w:p>
    <w:p w14:paraId="49419303" w14:textId="77777777" w:rsidR="00FD6066" w:rsidRPr="00030B93" w:rsidRDefault="00FD6066" w:rsidP="00FD6066">
      <w:pPr>
        <w:spacing w:line="259" w:lineRule="auto"/>
        <w:rPr>
          <w:lang w:val="fr-CH"/>
        </w:rPr>
      </w:pPr>
      <w:r w:rsidRPr="00030B93">
        <w:rPr>
          <w:lang w:val="fr-CH"/>
        </w:rPr>
        <w:t xml:space="preserve">altezza della vasca: </w:t>
      </w:r>
      <w:r>
        <w:rPr>
          <w:lang w:val="fr-CH"/>
        </w:rPr>
        <w:t>14</w:t>
      </w:r>
      <w:r w:rsidRPr="00030B93">
        <w:rPr>
          <w:lang w:val="fr-CH"/>
        </w:rPr>
        <w:t xml:space="preserve"> mm</w:t>
      </w:r>
    </w:p>
    <w:p w14:paraId="73B1BD84" w14:textId="77777777" w:rsidR="00FD6066" w:rsidRPr="00030B93" w:rsidRDefault="00FD6066" w:rsidP="00FD6066">
      <w:pPr>
        <w:spacing w:line="259" w:lineRule="auto"/>
        <w:rPr>
          <w:lang w:val="fr-CH"/>
        </w:rPr>
      </w:pPr>
      <w:r w:rsidRPr="00030B93">
        <w:rPr>
          <w:lang w:val="fr-CH"/>
        </w:rPr>
        <w:t xml:space="preserve">altezza d’installazione: </w:t>
      </w:r>
      <w:r>
        <w:rPr>
          <w:lang w:val="fr-CH"/>
        </w:rPr>
        <w:t>50</w:t>
      </w:r>
      <w:r w:rsidRPr="00030B93">
        <w:rPr>
          <w:lang w:val="fr-CH"/>
        </w:rPr>
        <w:t xml:space="preserve"> mm</w:t>
      </w:r>
    </w:p>
    <w:p w14:paraId="04C07295" w14:textId="77777777" w:rsidR="00FD6066" w:rsidRPr="00030B93" w:rsidRDefault="00FD6066" w:rsidP="00FD6066">
      <w:pPr>
        <w:spacing w:line="259" w:lineRule="auto"/>
        <w:rPr>
          <w:lang w:val="fr-CH"/>
        </w:rPr>
      </w:pPr>
      <w:r w:rsidRPr="00030B93">
        <w:rPr>
          <w:lang w:val="fr-CH"/>
        </w:rPr>
        <w:t>forza di carico: 15 KN,</w:t>
      </w:r>
    </w:p>
    <w:p w14:paraId="65F87AE5" w14:textId="77777777" w:rsidR="00FD6066" w:rsidRDefault="00FD6066" w:rsidP="00FD6066">
      <w:pPr>
        <w:spacing w:line="259" w:lineRule="auto"/>
        <w:rPr>
          <w:lang w:val="fr-CH"/>
        </w:rPr>
      </w:pPr>
      <w:r w:rsidRPr="00B22834">
        <w:rPr>
          <w:lang w:val="fr-CH"/>
        </w:rPr>
        <w:t xml:space="preserve">con istruzioni di installazione et </w:t>
      </w:r>
      <w:r>
        <w:rPr>
          <w:lang w:val="fr-CH"/>
        </w:rPr>
        <w:t>manutenzione,</w:t>
      </w:r>
    </w:p>
    <w:p w14:paraId="088F88F3" w14:textId="77777777" w:rsidR="00FD6066" w:rsidRPr="00B22834" w:rsidRDefault="00FD6066" w:rsidP="00FD6066">
      <w:pPr>
        <w:spacing w:line="259" w:lineRule="auto"/>
        <w:rPr>
          <w:lang w:val="fr-CH"/>
        </w:rPr>
      </w:pPr>
      <w:r>
        <w:rPr>
          <w:lang w:val="fr-CH"/>
        </w:rPr>
        <w:t>con un set di utensili per l’apertura,</w:t>
      </w:r>
    </w:p>
    <w:p w14:paraId="05857905" w14:textId="77777777" w:rsidR="00FD6066" w:rsidRPr="00FD6066" w:rsidRDefault="00FD6066">
      <w:pPr>
        <w:rPr>
          <w:lang w:val="fr-CH"/>
        </w:rPr>
      </w:pPr>
    </w:p>
    <w:sectPr w:rsidR="00FD6066" w:rsidRPr="00FD6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6"/>
    <w:rsid w:val="00030B93"/>
    <w:rsid w:val="001A55AC"/>
    <w:rsid w:val="003C4E9A"/>
    <w:rsid w:val="007C1F3E"/>
    <w:rsid w:val="00B22834"/>
    <w:rsid w:val="00E4356A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A6BD00"/>
  <w14:defaultImageDpi w14:val="0"/>
  <w15:docId w15:val="{E0607E84-F038-4405-B3FC-2298CBE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D6066"/>
    <w:pPr>
      <w:spacing w:after="0" w:line="240" w:lineRule="auto"/>
    </w:pPr>
    <w:rPr>
      <w:rFonts w:ascii="Verdana" w:hAnsi="Verdana" w:cs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Patthey</dc:creator>
  <cp:keywords/>
  <dc:description/>
  <cp:lastModifiedBy>Karin Patthey</cp:lastModifiedBy>
  <cp:revision>2</cp:revision>
  <dcterms:created xsi:type="dcterms:W3CDTF">2019-07-08T09:34:00Z</dcterms:created>
  <dcterms:modified xsi:type="dcterms:W3CDTF">2019-07-08T09:34:00Z</dcterms:modified>
</cp:coreProperties>
</file>